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6D" w:rsidRDefault="00C90544">
      <w:pPr>
        <w:rPr>
          <w:rStyle w:val="tgc"/>
        </w:rPr>
      </w:pPr>
      <w:r>
        <w:rPr>
          <w:rStyle w:val="tgc"/>
          <w:b/>
          <w:bCs/>
        </w:rPr>
        <w:t>Collocation</w:t>
      </w:r>
      <w:r>
        <w:rPr>
          <w:rStyle w:val="tgc"/>
        </w:rPr>
        <w:t xml:space="preserve"> refers to how </w:t>
      </w:r>
      <w:r>
        <w:rPr>
          <w:rStyle w:val="tgc"/>
          <w:b/>
          <w:bCs/>
        </w:rPr>
        <w:t>words</w:t>
      </w:r>
      <w:r>
        <w:rPr>
          <w:rStyle w:val="tgc"/>
        </w:rPr>
        <w:t xml:space="preserve"> go together or form fixed relationships. </w:t>
      </w:r>
      <w:r>
        <w:rPr>
          <w:rStyle w:val="tgc"/>
          <w:b/>
          <w:bCs/>
        </w:rPr>
        <w:t>Collocations</w:t>
      </w:r>
      <w:r>
        <w:rPr>
          <w:rStyle w:val="tgc"/>
        </w:rPr>
        <w:t xml:space="preserve"> may be strong or weak. Strong </w:t>
      </w:r>
      <w:r>
        <w:rPr>
          <w:rStyle w:val="tgc"/>
          <w:b/>
          <w:bCs/>
        </w:rPr>
        <w:t>collocations</w:t>
      </w:r>
      <w:r>
        <w:rPr>
          <w:rStyle w:val="tgc"/>
        </w:rPr>
        <w:t xml:space="preserve"> are where the link between the two </w:t>
      </w:r>
      <w:r>
        <w:rPr>
          <w:rStyle w:val="tgc"/>
          <w:b/>
          <w:bCs/>
        </w:rPr>
        <w:t>words</w:t>
      </w:r>
      <w:r>
        <w:rPr>
          <w:rStyle w:val="tgc"/>
        </w:rPr>
        <w:t xml:space="preserve"> is quite fixed and restricted. Weak </w:t>
      </w:r>
      <w:r>
        <w:rPr>
          <w:rStyle w:val="tgc"/>
          <w:b/>
          <w:bCs/>
        </w:rPr>
        <w:t>collocations</w:t>
      </w:r>
      <w:r>
        <w:rPr>
          <w:rStyle w:val="tgc"/>
        </w:rPr>
        <w:t xml:space="preserve"> are where a </w:t>
      </w:r>
      <w:r>
        <w:rPr>
          <w:rStyle w:val="tgc"/>
          <w:b/>
          <w:bCs/>
        </w:rPr>
        <w:t>word</w:t>
      </w:r>
      <w:r>
        <w:rPr>
          <w:rStyle w:val="tgc"/>
        </w:rPr>
        <w:t xml:space="preserve"> can </w:t>
      </w:r>
      <w:r>
        <w:rPr>
          <w:rStyle w:val="tgc"/>
          <w:b/>
          <w:bCs/>
        </w:rPr>
        <w:t>collocate</w:t>
      </w:r>
      <w:r>
        <w:rPr>
          <w:rStyle w:val="tgc"/>
        </w:rPr>
        <w:t xml:space="preserve"> with many other </w:t>
      </w:r>
      <w:r>
        <w:rPr>
          <w:rStyle w:val="tgc"/>
          <w:b/>
          <w:bCs/>
        </w:rPr>
        <w:t>words</w:t>
      </w:r>
      <w:r>
        <w:rPr>
          <w:rStyle w:val="tgc"/>
        </w:rPr>
        <w:t>.</w:t>
      </w:r>
    </w:p>
    <w:p w:rsidR="007062B2" w:rsidRPr="007062B2" w:rsidRDefault="007062B2" w:rsidP="0070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In the </w:t>
      </w:r>
      <w:hyperlink r:id="rId5" w:tooltip="English language" w:history="1">
        <w:r w:rsidRPr="00706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English language</w:t>
        </w:r>
      </w:hyperlink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tooltip="Collocation" w:history="1">
        <w:r w:rsidRPr="00706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collocation</w:t>
        </w:r>
      </w:hyperlink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refers to a natural combination of </w:t>
      </w:r>
      <w:hyperlink r:id="rId7" w:tooltip="Word" w:history="1">
        <w:r w:rsidRPr="00706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words</w:t>
        </w:r>
      </w:hyperlink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that are closely affiliated with each other. Some examples are "pay attention</w:t>
      </w:r>
      <w:proofErr w:type="gramStart"/>
      <w:r w:rsidRPr="007062B2">
        <w:rPr>
          <w:rFonts w:ascii="Times New Roman" w:eastAsia="Times New Roman" w:hAnsi="Times New Roman" w:cs="Times New Roman"/>
          <w:sz w:val="24"/>
          <w:szCs w:val="24"/>
        </w:rPr>
        <w:t>" ,</w:t>
      </w:r>
      <w:proofErr w:type="gramEnd"/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"fast food", "make an effort", and "powerful engine". Collocations make it easier to avoid overused or ambiguous words like "very", "nice", or "beautiful", by using a pair of words that fits the context better and has a more precise meaning. Skilled users of the language can produce effects such as humor by varying the normal patterns of collocation. This approach is especially popular with </w:t>
      </w:r>
      <w:hyperlink r:id="rId8" w:tooltip="Poet" w:history="1">
        <w:r w:rsidRPr="00706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poets</w:t>
        </w:r>
      </w:hyperlink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9" w:tooltip="Journalist" w:history="1">
        <w:r w:rsidRPr="00706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journalists</w:t>
        </w:r>
      </w:hyperlink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10" w:tooltip="Advertiser" w:history="1">
        <w:r w:rsidRPr="007062B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advertisers</w:t>
        </w:r>
      </w:hyperlink>
      <w:r w:rsidRPr="007062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62B2" w:rsidRPr="007062B2" w:rsidRDefault="007062B2" w:rsidP="0070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>Collocations may seem natural to natural writers and speakers, but are not obvious to non-native English speakers. For instance, the adjective "dark" collocates with "chocolate", but not with tea.</w:t>
      </w:r>
    </w:p>
    <w:p w:rsidR="007062B2" w:rsidRPr="007062B2" w:rsidRDefault="007062B2" w:rsidP="0070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Compare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9"/>
        <w:gridCol w:w="1936"/>
      </w:tblGrid>
      <w:tr w:rsidR="007062B2" w:rsidRPr="007062B2" w:rsidTr="007062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62B2" w:rsidRPr="007062B2" w:rsidRDefault="007062B2" w:rsidP="0070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natural English</w:t>
            </w:r>
          </w:p>
        </w:tc>
        <w:tc>
          <w:tcPr>
            <w:tcW w:w="0" w:type="auto"/>
            <w:vAlign w:val="center"/>
            <w:hideMark/>
          </w:tcPr>
          <w:p w:rsidR="007062B2" w:rsidRPr="007062B2" w:rsidRDefault="007062B2" w:rsidP="00706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2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unnatural English</w:t>
            </w:r>
          </w:p>
        </w:tc>
      </w:tr>
      <w:tr w:rsidR="007062B2" w:rsidRPr="007062B2" w:rsidTr="007062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62B2" w:rsidRPr="007062B2" w:rsidRDefault="007062B2" w:rsidP="0070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2B2">
              <w:rPr>
                <w:rFonts w:ascii="Times New Roman" w:eastAsia="Times New Roman" w:hAnsi="Times New Roman" w:cs="Times New Roman"/>
                <w:sz w:val="24"/>
                <w:szCs w:val="24"/>
              </w:rPr>
              <w:t>the fast train</w:t>
            </w:r>
          </w:p>
        </w:tc>
        <w:tc>
          <w:tcPr>
            <w:tcW w:w="0" w:type="auto"/>
            <w:vAlign w:val="center"/>
            <w:hideMark/>
          </w:tcPr>
          <w:p w:rsidR="007062B2" w:rsidRPr="007062B2" w:rsidRDefault="007062B2" w:rsidP="0070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Pr="007062B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quick</w:t>
            </w:r>
            <w:r w:rsidRPr="00706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train</w:t>
            </w:r>
          </w:p>
        </w:tc>
      </w:tr>
      <w:tr w:rsidR="007062B2" w:rsidRPr="007062B2" w:rsidTr="007062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62B2" w:rsidRPr="007062B2" w:rsidRDefault="007062B2" w:rsidP="0070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2B2">
              <w:rPr>
                <w:rFonts w:ascii="Times New Roman" w:eastAsia="Times New Roman" w:hAnsi="Times New Roman" w:cs="Times New Roman"/>
                <w:sz w:val="24"/>
                <w:szCs w:val="24"/>
              </w:rPr>
              <w:t>fast food</w:t>
            </w:r>
          </w:p>
        </w:tc>
        <w:tc>
          <w:tcPr>
            <w:tcW w:w="0" w:type="auto"/>
            <w:vAlign w:val="center"/>
            <w:hideMark/>
          </w:tcPr>
          <w:p w:rsidR="007062B2" w:rsidRPr="007062B2" w:rsidRDefault="007062B2" w:rsidP="0070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2B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quick</w:t>
            </w:r>
            <w:r w:rsidRPr="00706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food</w:t>
            </w:r>
          </w:p>
        </w:tc>
      </w:tr>
      <w:tr w:rsidR="007062B2" w:rsidRPr="007062B2" w:rsidTr="007062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62B2" w:rsidRPr="007062B2" w:rsidRDefault="007062B2" w:rsidP="0070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2B2">
              <w:rPr>
                <w:rFonts w:ascii="Times New Roman" w:eastAsia="Times New Roman" w:hAnsi="Times New Roman" w:cs="Times New Roman"/>
                <w:sz w:val="24"/>
                <w:szCs w:val="24"/>
              </w:rPr>
              <w:t>a quick shower</w:t>
            </w:r>
          </w:p>
        </w:tc>
        <w:tc>
          <w:tcPr>
            <w:tcW w:w="0" w:type="auto"/>
            <w:vAlign w:val="center"/>
            <w:hideMark/>
          </w:tcPr>
          <w:p w:rsidR="007062B2" w:rsidRPr="007062B2" w:rsidRDefault="007062B2" w:rsidP="0070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7062B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fast</w:t>
            </w:r>
            <w:r w:rsidRPr="00706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shower</w:t>
            </w:r>
          </w:p>
        </w:tc>
      </w:tr>
      <w:tr w:rsidR="007062B2" w:rsidRPr="007062B2" w:rsidTr="007062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62B2" w:rsidRPr="007062B2" w:rsidRDefault="007062B2" w:rsidP="0070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2B2">
              <w:rPr>
                <w:rFonts w:ascii="Times New Roman" w:eastAsia="Times New Roman" w:hAnsi="Times New Roman" w:cs="Times New Roman"/>
                <w:sz w:val="24"/>
                <w:szCs w:val="24"/>
              </w:rPr>
              <w:t>a quick meal</w:t>
            </w:r>
          </w:p>
        </w:tc>
        <w:tc>
          <w:tcPr>
            <w:tcW w:w="0" w:type="auto"/>
            <w:vAlign w:val="center"/>
            <w:hideMark/>
          </w:tcPr>
          <w:p w:rsidR="007062B2" w:rsidRPr="007062B2" w:rsidRDefault="007062B2" w:rsidP="007062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7062B2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fast</w:t>
            </w:r>
            <w:r w:rsidRPr="007062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meal</w:t>
            </w:r>
          </w:p>
        </w:tc>
      </w:tr>
    </w:tbl>
    <w:p w:rsidR="007062B2" w:rsidRPr="007062B2" w:rsidRDefault="007062B2" w:rsidP="007062B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62B2">
        <w:rPr>
          <w:rFonts w:ascii="Times New Roman" w:eastAsia="Times New Roman" w:hAnsi="Times New Roman" w:cs="Times New Roman"/>
          <w:b/>
          <w:bCs/>
          <w:sz w:val="36"/>
          <w:szCs w:val="36"/>
        </w:rPr>
        <w:t>Types</w:t>
      </w:r>
    </w:p>
    <w:p w:rsidR="007062B2" w:rsidRPr="007062B2" w:rsidRDefault="007062B2" w:rsidP="0070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>There are many different types of collocations.</w:t>
      </w:r>
    </w:p>
    <w:p w:rsidR="007062B2" w:rsidRPr="007062B2" w:rsidRDefault="007062B2" w:rsidP="007062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gramStart"/>
      <w:r w:rsidRPr="007062B2">
        <w:rPr>
          <w:rFonts w:ascii="Times New Roman" w:eastAsia="Times New Roman" w:hAnsi="Times New Roman" w:cs="Times New Roman"/>
          <w:b/>
          <w:bCs/>
          <w:sz w:val="27"/>
          <w:szCs w:val="27"/>
        </w:rPr>
        <w:t>adjective</w:t>
      </w:r>
      <w:proofErr w:type="gramEnd"/>
      <w:r w:rsidRPr="007062B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and nouns</w:t>
      </w:r>
    </w:p>
    <w:p w:rsidR="007062B2" w:rsidRPr="007062B2" w:rsidRDefault="007062B2" w:rsidP="00706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Joe always wears blue or white or some other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bright color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62B2" w:rsidRPr="007062B2" w:rsidRDefault="007062B2" w:rsidP="00706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We had a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brief chat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about Iraq but didn’t have time to discuss it properly.</w:t>
      </w:r>
    </w:p>
    <w:p w:rsidR="007062B2" w:rsidRPr="007062B2" w:rsidRDefault="007062B2" w:rsidP="00706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Unemployment is a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major problem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for the government these days.</w:t>
      </w:r>
    </w:p>
    <w:p w:rsidR="007062B2" w:rsidRPr="007062B2" w:rsidRDefault="007062B2" w:rsidP="00706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Improving the health service is another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key issue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for the UK.</w:t>
      </w:r>
    </w:p>
    <w:p w:rsidR="007062B2" w:rsidRPr="007062B2" w:rsidRDefault="007062B2" w:rsidP="007062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62B2">
        <w:rPr>
          <w:rFonts w:ascii="Times New Roman" w:eastAsia="Times New Roman" w:hAnsi="Times New Roman" w:cs="Times New Roman"/>
          <w:b/>
          <w:bCs/>
          <w:sz w:val="27"/>
          <w:szCs w:val="27"/>
        </w:rPr>
        <w:t>Nouns and verbs</w:t>
      </w:r>
    </w:p>
    <w:p w:rsidR="007062B2" w:rsidRPr="007062B2" w:rsidRDefault="007062B2" w:rsidP="007062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economy boomed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in 2002.</w:t>
      </w:r>
    </w:p>
    <w:p w:rsidR="007062B2" w:rsidRPr="007062B2" w:rsidRDefault="007062B2" w:rsidP="007062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company has grown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and now employs over 30 people.</w:t>
      </w:r>
    </w:p>
    <w:p w:rsidR="007062B2" w:rsidRPr="007062B2" w:rsidRDefault="007062B2" w:rsidP="007062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company has expanded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and now has branches in most major countries.</w:t>
      </w:r>
    </w:p>
    <w:p w:rsidR="007062B2" w:rsidRPr="007062B2" w:rsidRDefault="007062B2" w:rsidP="007062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The four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companies merged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in 2013.</w:t>
      </w:r>
    </w:p>
    <w:p w:rsidR="007062B2" w:rsidRPr="007062B2" w:rsidRDefault="007062B2" w:rsidP="007062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launched the product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in 1998.</w:t>
      </w:r>
    </w:p>
    <w:p w:rsidR="007062B2" w:rsidRPr="007062B2" w:rsidRDefault="007062B2" w:rsidP="007062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The price increase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poses a problem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for them.</w:t>
      </w:r>
    </w:p>
    <w:p w:rsidR="007062B2" w:rsidRPr="007062B2" w:rsidRDefault="007062B2" w:rsidP="007062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The internet has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created opportunities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for his company.</w:t>
      </w:r>
    </w:p>
    <w:p w:rsidR="007062B2" w:rsidRPr="007062B2" w:rsidRDefault="007062B2" w:rsidP="007062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62B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Noun + noun</w:t>
      </w:r>
    </w:p>
    <w:p w:rsidR="007062B2" w:rsidRPr="007062B2" w:rsidRDefault="007062B2" w:rsidP="007062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There are a lot of collocation with pattern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... </w:t>
      </w:r>
      <w:proofErr w:type="gramStart"/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of ...</w:t>
      </w:r>
      <w:proofErr w:type="gramEnd"/>
    </w:p>
    <w:p w:rsidR="007062B2" w:rsidRPr="007062B2" w:rsidRDefault="007062B2" w:rsidP="007062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>a surge of anger</w:t>
      </w:r>
    </w:p>
    <w:p w:rsidR="007062B2" w:rsidRPr="007062B2" w:rsidRDefault="007062B2" w:rsidP="007062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>a sense of pride</w:t>
      </w:r>
    </w:p>
    <w:p w:rsidR="007062B2" w:rsidRPr="007062B2" w:rsidRDefault="007062B2" w:rsidP="007062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>a pang of nostalgia</w:t>
      </w:r>
    </w:p>
    <w:p w:rsidR="007062B2" w:rsidRPr="007062B2" w:rsidRDefault="007062B2" w:rsidP="007062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62B2">
        <w:rPr>
          <w:rFonts w:ascii="Times New Roman" w:eastAsia="Times New Roman" w:hAnsi="Times New Roman" w:cs="Times New Roman"/>
          <w:b/>
          <w:bCs/>
          <w:sz w:val="27"/>
          <w:szCs w:val="27"/>
        </w:rPr>
        <w:t>Verb and expression with prepositions</w:t>
      </w:r>
    </w:p>
    <w:p w:rsidR="007062B2" w:rsidRPr="007062B2" w:rsidRDefault="007062B2" w:rsidP="007062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As Bob went on stage to receive his medal you could see his sister </w:t>
      </w:r>
      <w:r w:rsidRPr="007062B2">
        <w:rPr>
          <w:rFonts w:ascii="Times New Roman" w:eastAsia="Times New Roman" w:hAnsi="Times New Roman" w:cs="Times New Roman"/>
          <w:i/>
          <w:iCs/>
          <w:sz w:val="24"/>
          <w:szCs w:val="24"/>
        </w:rPr>
        <w:t>swelling with pride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62B2" w:rsidRPr="007062B2" w:rsidRDefault="007062B2" w:rsidP="007062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I was </w:t>
      </w:r>
      <w:r w:rsidRPr="007062B2">
        <w:rPr>
          <w:rFonts w:ascii="Times New Roman" w:eastAsia="Times New Roman" w:hAnsi="Times New Roman" w:cs="Times New Roman"/>
          <w:i/>
          <w:iCs/>
          <w:sz w:val="24"/>
          <w:szCs w:val="24"/>
        </w:rPr>
        <w:t>filled with horror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when I read the newspaper report of the war.</w:t>
      </w:r>
    </w:p>
    <w:p w:rsidR="007062B2" w:rsidRPr="007062B2" w:rsidRDefault="007062B2" w:rsidP="007062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When she spilt apple-juice on her new blue skirt the little girl </w:t>
      </w:r>
      <w:r w:rsidRPr="007062B2">
        <w:rPr>
          <w:rFonts w:ascii="Times New Roman" w:eastAsia="Times New Roman" w:hAnsi="Times New Roman" w:cs="Times New Roman"/>
          <w:i/>
          <w:iCs/>
          <w:sz w:val="24"/>
          <w:szCs w:val="24"/>
        </w:rPr>
        <w:t>burst into tears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62B2" w:rsidRPr="007062B2" w:rsidRDefault="007062B2" w:rsidP="007062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62B2">
        <w:rPr>
          <w:rFonts w:ascii="Times New Roman" w:eastAsia="Times New Roman" w:hAnsi="Times New Roman" w:cs="Times New Roman"/>
          <w:b/>
          <w:bCs/>
          <w:sz w:val="27"/>
          <w:szCs w:val="27"/>
        </w:rPr>
        <w:t>Verbs and adverbs</w:t>
      </w:r>
    </w:p>
    <w:p w:rsidR="007062B2" w:rsidRPr="007062B2" w:rsidRDefault="007062B2" w:rsidP="007062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pulled steadily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on the rope and helped her to safety.</w:t>
      </w:r>
    </w:p>
    <w:p w:rsidR="007062B2" w:rsidRPr="007062B2" w:rsidRDefault="007062B2" w:rsidP="007062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She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placed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the beautiful jar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gently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on the window ledge.</w:t>
      </w:r>
    </w:p>
    <w:p w:rsidR="007062B2" w:rsidRPr="007062B2" w:rsidRDefault="007062B2" w:rsidP="007062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‘I love you and want to marry you,’ Michael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whispered softly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to Clare.</w:t>
      </w:r>
    </w:p>
    <w:p w:rsidR="007062B2" w:rsidRPr="007062B2" w:rsidRDefault="007062B2" w:rsidP="007062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smiled proudly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as he looked at the photos of his new granddaughter.</w:t>
      </w:r>
    </w:p>
    <w:p w:rsidR="007062B2" w:rsidRPr="007062B2" w:rsidRDefault="007062B2" w:rsidP="007062B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062B2">
        <w:rPr>
          <w:rFonts w:ascii="Times New Roman" w:eastAsia="Times New Roman" w:hAnsi="Times New Roman" w:cs="Times New Roman"/>
          <w:b/>
          <w:bCs/>
          <w:sz w:val="27"/>
          <w:szCs w:val="27"/>
        </w:rPr>
        <w:t>Adverbs and adjectives</w:t>
      </w:r>
    </w:p>
    <w:p w:rsidR="007062B2" w:rsidRPr="007062B2" w:rsidRDefault="007062B2" w:rsidP="007062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Ben and Jane are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happily married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62B2" w:rsidRPr="007062B2" w:rsidRDefault="007062B2" w:rsidP="007062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You are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fully aware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that there are serious problems.</w:t>
      </w:r>
    </w:p>
    <w:p w:rsidR="007062B2" w:rsidRPr="007062B2" w:rsidRDefault="007062B2" w:rsidP="007062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George was </w:t>
      </w:r>
      <w:r w:rsidRPr="007062B2">
        <w:rPr>
          <w:rFonts w:ascii="Times New Roman" w:eastAsia="Times New Roman" w:hAnsi="Times New Roman" w:cs="Times New Roman"/>
          <w:b/>
          <w:bCs/>
          <w:sz w:val="24"/>
          <w:szCs w:val="24"/>
        </w:rPr>
        <w:t>blissfully unaware</w:t>
      </w:r>
      <w:r w:rsidRPr="007062B2">
        <w:rPr>
          <w:rFonts w:ascii="Times New Roman" w:eastAsia="Times New Roman" w:hAnsi="Times New Roman" w:cs="Times New Roman"/>
          <w:sz w:val="24"/>
          <w:szCs w:val="24"/>
        </w:rPr>
        <w:t xml:space="preserve"> that he was in danger.</w:t>
      </w:r>
    </w:p>
    <w:p w:rsidR="007062B2" w:rsidRDefault="007062B2"/>
    <w:sectPr w:rsidR="007062B2" w:rsidSect="00D64D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0B64"/>
    <w:multiLevelType w:val="multilevel"/>
    <w:tmpl w:val="7754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D422B"/>
    <w:multiLevelType w:val="multilevel"/>
    <w:tmpl w:val="7138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15B0B"/>
    <w:multiLevelType w:val="multilevel"/>
    <w:tmpl w:val="E972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4786A"/>
    <w:multiLevelType w:val="multilevel"/>
    <w:tmpl w:val="7B44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D628D8"/>
    <w:multiLevelType w:val="multilevel"/>
    <w:tmpl w:val="4556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11D70"/>
    <w:multiLevelType w:val="multilevel"/>
    <w:tmpl w:val="FC40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0544"/>
    <w:rsid w:val="007062B2"/>
    <w:rsid w:val="007B20ED"/>
    <w:rsid w:val="00946DCB"/>
    <w:rsid w:val="00C90544"/>
    <w:rsid w:val="00D64D70"/>
    <w:rsid w:val="00E86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D70"/>
  </w:style>
  <w:style w:type="paragraph" w:styleId="Heading2">
    <w:name w:val="heading 2"/>
    <w:basedOn w:val="Normal"/>
    <w:link w:val="Heading2Char"/>
    <w:uiPriority w:val="9"/>
    <w:qFormat/>
    <w:rsid w:val="007062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62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c">
    <w:name w:val="_tgc"/>
    <w:basedOn w:val="DefaultParagraphFont"/>
    <w:rsid w:val="00C90544"/>
  </w:style>
  <w:style w:type="paragraph" w:styleId="NormalWeb">
    <w:name w:val="Normal (Web)"/>
    <w:basedOn w:val="Normal"/>
    <w:uiPriority w:val="99"/>
    <w:semiHidden/>
    <w:unhideWhenUsed/>
    <w:rsid w:val="00706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62B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62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62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7062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4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o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Wor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olloca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.wikipedia.org/wiki/English_language" TargetMode="External"/><Relationship Id="rId10" Type="http://schemas.openxmlformats.org/officeDocument/2006/relationships/hyperlink" Target="https://en.wikipedia.org/wiki/Advertis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Journ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jayanto ghosh</dc:creator>
  <cp:lastModifiedBy>jayanto ghosh</cp:lastModifiedBy>
  <cp:revision>3</cp:revision>
  <dcterms:created xsi:type="dcterms:W3CDTF">2017-08-29T15:23:00Z</dcterms:created>
  <dcterms:modified xsi:type="dcterms:W3CDTF">2017-08-29T15:35:00Z</dcterms:modified>
</cp:coreProperties>
</file>